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AD" w:rsidRDefault="00155DAD" w:rsidP="00155DAD">
      <w:pPr>
        <w:tabs>
          <w:tab w:val="left" w:pos="1155"/>
        </w:tabs>
        <w:rPr>
          <w:lang w:val="it-IT" w:eastAsia="it-IT"/>
        </w:rPr>
      </w:pPr>
    </w:p>
    <w:p w:rsidR="00C43D7E" w:rsidRPr="00F6189F" w:rsidRDefault="00C43D7E" w:rsidP="00C43D7E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F6189F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C43D7E" w:rsidRPr="00F6189F" w:rsidRDefault="00C43D7E" w:rsidP="00C43D7E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F6189F">
        <w:rPr>
          <w:rFonts w:ascii="Gill Sans MT" w:hAnsi="Gill Sans MT"/>
          <w:b/>
          <w:i/>
          <w:sz w:val="20"/>
          <w:szCs w:val="20"/>
          <w:lang w:val="it-IT"/>
        </w:rPr>
        <w:t>ART. D.L.189/2016</w:t>
      </w:r>
    </w:p>
    <w:p w:rsidR="00F6189F" w:rsidRDefault="00155DAD" w:rsidP="00155DAD">
      <w:pPr>
        <w:pStyle w:val="Titolo2"/>
        <w:spacing w:after="0" w:line="259" w:lineRule="auto"/>
        <w:rPr>
          <w:lang w:eastAsia="it-IT"/>
        </w:rPr>
      </w:pPr>
      <w:r>
        <w:rPr>
          <w:lang w:eastAsia="it-IT"/>
        </w:rPr>
        <w:tab/>
      </w:r>
    </w:p>
    <w:p w:rsidR="00155DAD" w:rsidRPr="00F6189F" w:rsidRDefault="00155DAD" w:rsidP="00155DAD">
      <w:pPr>
        <w:pStyle w:val="Titolo2"/>
        <w:spacing w:after="0" w:line="259" w:lineRule="auto"/>
        <w:rPr>
          <w:color w:val="auto"/>
        </w:rPr>
      </w:pPr>
      <w:r w:rsidRPr="0004080A">
        <w:rPr>
          <w:color w:val="auto"/>
        </w:rPr>
        <w:t>DICHIARAZIONE ATTESTANTE L’ASSENZA DI CONDANNE</w:t>
      </w:r>
      <w:bookmarkStart w:id="0" w:name="_GoBack"/>
      <w:bookmarkEnd w:id="0"/>
    </w:p>
    <w:p w:rsidR="00155DAD" w:rsidRDefault="00155DAD" w:rsidP="00155DAD">
      <w:pPr>
        <w:pStyle w:val="CM4"/>
        <w:spacing w:after="120" w:line="259" w:lineRule="auto"/>
        <w:jc w:val="center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i/>
          <w:color w:val="000000"/>
          <w:sz w:val="18"/>
          <w:szCs w:val="18"/>
        </w:rPr>
        <w:t>(</w:t>
      </w:r>
      <w:r w:rsidRPr="007623A4">
        <w:rPr>
          <w:rFonts w:ascii="Gill Sans MT" w:hAnsi="Gill Sans MT"/>
          <w:i/>
          <w:color w:val="000000"/>
          <w:sz w:val="18"/>
          <w:szCs w:val="18"/>
        </w:rPr>
        <w:t>sottoscritta dal Legale Rappresentante in riferimento ad altri soggetti</w:t>
      </w:r>
      <w:r>
        <w:rPr>
          <w:rFonts w:ascii="Gill Sans MT" w:hAnsi="Gill Sans MT"/>
          <w:i/>
          <w:color w:val="000000"/>
          <w:sz w:val="18"/>
          <w:szCs w:val="18"/>
        </w:rPr>
        <w:t xml:space="preserve"> che ricoprono le cariche di cui al </w:t>
      </w:r>
      <w:r w:rsidRPr="006A352A">
        <w:rPr>
          <w:rFonts w:ascii="Gill Sans MT" w:hAnsi="Gill Sans MT"/>
          <w:i/>
          <w:color w:val="000000"/>
          <w:sz w:val="18"/>
          <w:szCs w:val="18"/>
          <w:highlight w:val="yellow"/>
        </w:rPr>
        <w:t xml:space="preserve">comma </w:t>
      </w:r>
      <w:r w:rsidR="00294CA6">
        <w:rPr>
          <w:rFonts w:ascii="Gill Sans MT" w:hAnsi="Gill Sans MT"/>
          <w:i/>
          <w:color w:val="000000"/>
          <w:sz w:val="18"/>
          <w:szCs w:val="18"/>
          <w:highlight w:val="yellow"/>
        </w:rPr>
        <w:t>4</w:t>
      </w:r>
      <w:r w:rsidR="00C43D7E" w:rsidRPr="006A352A">
        <w:rPr>
          <w:rFonts w:ascii="Gill Sans MT" w:hAnsi="Gill Sans MT"/>
          <w:i/>
          <w:color w:val="000000"/>
          <w:sz w:val="18"/>
          <w:szCs w:val="18"/>
          <w:highlight w:val="yellow"/>
        </w:rPr>
        <w:t xml:space="preserve"> </w:t>
      </w:r>
      <w:r w:rsidRPr="006A352A">
        <w:rPr>
          <w:rFonts w:ascii="Gill Sans MT" w:hAnsi="Gill Sans MT"/>
          <w:i/>
          <w:color w:val="000000"/>
          <w:sz w:val="18"/>
          <w:szCs w:val="18"/>
          <w:highlight w:val="yellow"/>
        </w:rPr>
        <w:t xml:space="preserve">dell’articolo </w:t>
      </w:r>
      <w:r w:rsidR="006A352A" w:rsidRPr="006A352A">
        <w:rPr>
          <w:rFonts w:ascii="Gill Sans MT" w:hAnsi="Gill Sans MT"/>
          <w:i/>
          <w:color w:val="000000"/>
          <w:sz w:val="18"/>
          <w:szCs w:val="18"/>
          <w:highlight w:val="yellow"/>
        </w:rPr>
        <w:t>4</w:t>
      </w:r>
      <w:r w:rsidRPr="006A352A">
        <w:rPr>
          <w:rFonts w:ascii="Gill Sans MT" w:hAnsi="Gill Sans MT"/>
          <w:i/>
          <w:color w:val="000000"/>
          <w:sz w:val="18"/>
          <w:szCs w:val="18"/>
          <w:highlight w:val="yellow"/>
        </w:rPr>
        <w:t xml:space="preserve"> dell’Avviso</w:t>
      </w:r>
      <w:r>
        <w:rPr>
          <w:rFonts w:ascii="Gill Sans MT" w:hAnsi="Gill Sans MT"/>
          <w:i/>
          <w:color w:val="000000"/>
          <w:sz w:val="18"/>
          <w:szCs w:val="18"/>
        </w:rPr>
        <w:t>)</w:t>
      </w:r>
    </w:p>
    <w:p w:rsidR="00610578" w:rsidRPr="00610578" w:rsidRDefault="00610578" w:rsidP="00610578">
      <w:pPr>
        <w:tabs>
          <w:tab w:val="num" w:pos="6804"/>
        </w:tabs>
        <w:jc w:val="both"/>
        <w:outlineLvl w:val="0"/>
        <w:rPr>
          <w:rFonts w:cs="Calibri"/>
          <w:snapToGrid w:val="0"/>
          <w:lang w:val="it-IT" w:eastAsia="en-US"/>
        </w:rPr>
      </w:pPr>
    </w:p>
    <w:p w:rsidR="00D61A7D" w:rsidRPr="00D61A7D" w:rsidRDefault="00D61A7D" w:rsidP="00D61A7D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D61A7D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D61A7D" w:rsidRPr="00D61A7D" w:rsidRDefault="00D61A7D" w:rsidP="00D61A7D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D61A7D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>Regione Marche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 xml:space="preserve">P.F. Economia Ittica,   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 xml:space="preserve">Commercio e Tutela dei 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>Consumatori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>Via Tiziano, 44 – 60125</w:t>
      </w:r>
    </w:p>
    <w:p w:rsidR="00D61A7D" w:rsidRPr="00D61A7D" w:rsidRDefault="00D61A7D" w:rsidP="00D61A7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>Ancona</w:t>
      </w:r>
    </w:p>
    <w:p w:rsidR="00D61A7D" w:rsidRPr="00D61A7D" w:rsidRDefault="00D61A7D" w:rsidP="00D61A7D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D61A7D">
        <w:rPr>
          <w:rFonts w:cs="Calibri"/>
          <w:snapToGrid w:val="0"/>
          <w:lang w:val="it-IT" w:eastAsia="en-US"/>
        </w:rPr>
        <w:t>regione.marche.intercom@emarche.it</w:t>
      </w:r>
    </w:p>
    <w:p w:rsidR="00610578" w:rsidRPr="00610578" w:rsidRDefault="00610578" w:rsidP="00610578">
      <w:pPr>
        <w:tabs>
          <w:tab w:val="num" w:pos="6804"/>
        </w:tabs>
        <w:spacing w:after="0" w:line="240" w:lineRule="auto"/>
        <w:ind w:left="6521" w:firstLine="709"/>
        <w:jc w:val="both"/>
        <w:outlineLvl w:val="0"/>
        <w:rPr>
          <w:rFonts w:cs="Calibri"/>
          <w:snapToGrid w:val="0"/>
          <w:lang w:val="it-IT" w:eastAsia="en-US"/>
        </w:rPr>
      </w:pPr>
    </w:p>
    <w:p w:rsidR="002A09AD" w:rsidRPr="001F447E" w:rsidRDefault="00610578" w:rsidP="00610578">
      <w:pPr>
        <w:tabs>
          <w:tab w:val="num" w:pos="6804"/>
        </w:tabs>
        <w:spacing w:after="0"/>
        <w:ind w:left="6521"/>
        <w:jc w:val="right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  <w:r w:rsidRPr="00610578">
        <w:rPr>
          <w:rFonts w:cs="Calibri"/>
          <w:snapToGrid w:val="0"/>
          <w:lang w:val="it-IT" w:eastAsia="en-US"/>
        </w:rPr>
        <w:tab/>
        <w:t xml:space="preserve">         </w:t>
      </w:r>
    </w:p>
    <w:p w:rsidR="00155DAD" w:rsidRDefault="00155DAD" w:rsidP="002A09AD">
      <w:pPr>
        <w:tabs>
          <w:tab w:val="num" w:pos="6804"/>
        </w:tabs>
        <w:spacing w:after="0"/>
        <w:jc w:val="right"/>
        <w:outlineLvl w:val="0"/>
        <w:rPr>
          <w:b/>
          <w:lang w:val="it-IT"/>
        </w:rPr>
      </w:pPr>
    </w:p>
    <w:p w:rsidR="00155DAD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</w:p>
    <w:p w:rsidR="00155DAD" w:rsidRPr="001B7F85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155DAD" w:rsidRPr="001B7F85" w:rsidRDefault="00155DAD" w:rsidP="00155DAD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155DAD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155DAD" w:rsidRPr="008A20C8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155DAD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155DAD" w:rsidRPr="00E11B3C" w:rsidRDefault="00155DAD" w:rsidP="00155DA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155DAD" w:rsidRPr="00F6189F" w:rsidRDefault="00155DAD" w:rsidP="00155DAD">
      <w:pPr>
        <w:spacing w:line="259" w:lineRule="auto"/>
        <w:jc w:val="center"/>
        <w:rPr>
          <w:rFonts w:ascii="Gill Sans MT" w:hAnsi="Gill Sans MT"/>
          <w:b/>
          <w:lang w:val="it-IT"/>
        </w:rPr>
      </w:pPr>
      <w:r w:rsidRPr="00F6189F">
        <w:rPr>
          <w:rFonts w:ascii="Gill Sans MT" w:hAnsi="Gill Sans MT"/>
          <w:b/>
          <w:lang w:val="it-IT"/>
        </w:rPr>
        <w:t>DICHIARA</w:t>
      </w:r>
    </w:p>
    <w:p w:rsidR="00155DAD" w:rsidRPr="00510731" w:rsidRDefault="00155DAD" w:rsidP="00155DAD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155DAD" w:rsidRDefault="00155DAD" w:rsidP="00155DAD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155DAD" w:rsidRDefault="00155DAD" w:rsidP="00155DAD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color w:val="002060"/>
          <w:lang w:val="it-IT"/>
        </w:rPr>
      </w:pPr>
    </w:p>
    <w:p w:rsidR="00155DAD" w:rsidRDefault="00155DAD" w:rsidP="00155DAD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lang w:val="it-IT"/>
        </w:rPr>
      </w:pPr>
      <w:r w:rsidRPr="00F6189F">
        <w:rPr>
          <w:rFonts w:ascii="Gill Sans MT" w:hAnsi="Gill Sans MT"/>
          <w:b/>
          <w:lang w:val="it-IT"/>
        </w:rPr>
        <w:lastRenderedPageBreak/>
        <w:t>CHE, PER QUANTO A PROPRIA DIRETTA CONOSCENZA, I SOGGETTI DI SEGUITO INDICATI:</w:t>
      </w:r>
    </w:p>
    <w:p w:rsidR="00AD2BC4" w:rsidRPr="00F6189F" w:rsidRDefault="00AD2BC4" w:rsidP="00155DAD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lang w:val="it-IT"/>
        </w:rPr>
      </w:pPr>
    </w:p>
    <w:p w:rsidR="00155DAD" w:rsidRPr="00B53CCB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ind w:left="284" w:hanging="284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snapToGrid w:val="0"/>
          <w:lang w:val="it-IT" w:eastAsia="en-US"/>
        </w:rPr>
        <w:t>Nome</w:t>
      </w:r>
      <w:r>
        <w:rPr>
          <w:rFonts w:ascii="Gill Sans MT" w:hAnsi="Gill Sans MT"/>
          <w:snapToGrid w:val="0"/>
          <w:lang w:val="it-IT" w:eastAsia="en-US"/>
        </w:rPr>
        <w:t>_____________________________</w:t>
      </w:r>
      <w:r w:rsidRPr="00CD6BA2">
        <w:rPr>
          <w:rFonts w:ascii="Gill Sans MT" w:hAnsi="Gill Sans MT"/>
          <w:snapToGrid w:val="0"/>
          <w:lang w:val="it-IT" w:eastAsia="en-US"/>
        </w:rPr>
        <w:t>Cognome__________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155DAD" w:rsidRPr="001B7F85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6804"/>
        </w:tabs>
        <w:spacing w:after="120" w:line="259" w:lineRule="auto"/>
        <w:ind w:left="284" w:hanging="28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:rsidR="00155DAD" w:rsidRPr="008A20C8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155DAD" w:rsidRDefault="00155DAD" w:rsidP="00155DAD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155DAD" w:rsidRPr="00B53CCB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Gill Sans MT" w:hAnsi="Gill Sans MT"/>
          <w:b/>
          <w:color w:val="002060"/>
          <w:lang w:val="it-IT"/>
        </w:rPr>
      </w:pPr>
      <w:r w:rsidRPr="00CD6BA2">
        <w:rPr>
          <w:rFonts w:ascii="Gill Sans MT" w:hAnsi="Gill Sans MT"/>
          <w:snapToGrid w:val="0"/>
          <w:lang w:val="it-IT" w:eastAsia="en-US"/>
        </w:rPr>
        <w:t>Nome</w:t>
      </w:r>
      <w:r>
        <w:rPr>
          <w:rFonts w:ascii="Gill Sans MT" w:hAnsi="Gill Sans MT"/>
          <w:snapToGrid w:val="0"/>
          <w:lang w:val="it-IT" w:eastAsia="en-US"/>
        </w:rPr>
        <w:t>_____________________________</w:t>
      </w:r>
      <w:r w:rsidRPr="00CD6BA2">
        <w:rPr>
          <w:rFonts w:ascii="Gill Sans MT" w:hAnsi="Gill Sans MT"/>
          <w:snapToGrid w:val="0"/>
          <w:lang w:val="it-IT" w:eastAsia="en-US"/>
        </w:rPr>
        <w:t>Cognome__________</w:t>
      </w:r>
      <w:r>
        <w:rPr>
          <w:rFonts w:ascii="Gill Sans MT" w:hAnsi="Gill Sans MT"/>
          <w:snapToGrid w:val="0"/>
          <w:lang w:val="it-IT" w:eastAsia="en-US"/>
        </w:rPr>
        <w:t>____________________________</w:t>
      </w:r>
    </w:p>
    <w:p w:rsidR="00155DAD" w:rsidRPr="001B7F85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:rsidR="00155DAD" w:rsidRPr="008A20C8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155DAD" w:rsidRDefault="00155DAD" w:rsidP="00155D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155DAD" w:rsidRPr="006845F9" w:rsidRDefault="00155DAD" w:rsidP="00155DAD">
      <w:pPr>
        <w:spacing w:after="120" w:line="259" w:lineRule="auto"/>
        <w:jc w:val="both"/>
        <w:rPr>
          <w:rFonts w:ascii="Gill Sans MT" w:hAnsi="Gill Sans MT"/>
          <w:i/>
          <w:lang w:val="it-IT"/>
        </w:rPr>
      </w:pPr>
      <w:r w:rsidRPr="006845F9">
        <w:rPr>
          <w:rFonts w:ascii="Gill Sans MT" w:hAnsi="Gill Sans MT"/>
          <w:i/>
          <w:lang w:val="it-IT"/>
        </w:rPr>
        <w:t xml:space="preserve"> (</w:t>
      </w:r>
      <w:proofErr w:type="gramStart"/>
      <w:r>
        <w:rPr>
          <w:rFonts w:ascii="Gill Sans MT" w:hAnsi="Gill Sans MT"/>
          <w:i/>
          <w:lang w:val="it-IT"/>
        </w:rPr>
        <w:t>riprodurre</w:t>
      </w:r>
      <w:proofErr w:type="gramEnd"/>
      <w:r w:rsidRPr="006845F9">
        <w:rPr>
          <w:rFonts w:ascii="Gill Sans MT" w:hAnsi="Gill Sans MT"/>
          <w:i/>
          <w:lang w:val="it-IT"/>
        </w:rPr>
        <w:t xml:space="preserve"> quanto necessario)</w:t>
      </w:r>
    </w:p>
    <w:p w:rsidR="00155DAD" w:rsidRPr="00A8624A" w:rsidRDefault="00155DAD" w:rsidP="00155DAD">
      <w:pPr>
        <w:pStyle w:val="Default"/>
        <w:numPr>
          <w:ilvl w:val="0"/>
          <w:numId w:val="2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non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hanno</w:t>
      </w:r>
      <w:r w:rsidRPr="00A8624A">
        <w:rPr>
          <w:rFonts w:ascii="Gill Sans MT" w:hAnsi="Gill Sans MT"/>
          <w:sz w:val="22"/>
          <w:szCs w:val="22"/>
        </w:rPr>
        <w:t xml:space="preserve">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155DAD" w:rsidRPr="00A8624A" w:rsidRDefault="00155DAD" w:rsidP="00155DAD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155DAD" w:rsidRPr="00A62045" w:rsidRDefault="00155DAD" w:rsidP="00155DAD">
      <w:pPr>
        <w:pStyle w:val="Default"/>
        <w:numPr>
          <w:ilvl w:val="0"/>
          <w:numId w:val="1"/>
        </w:numPr>
        <w:spacing w:after="120" w:line="259" w:lineRule="auto"/>
        <w:ind w:left="709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lastRenderedPageBreak/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155DAD" w:rsidRPr="006845F9" w:rsidRDefault="00155DAD" w:rsidP="00155DAD">
      <w:pPr>
        <w:pStyle w:val="Default"/>
        <w:numPr>
          <w:ilvl w:val="0"/>
          <w:numId w:val="2"/>
        </w:numPr>
        <w:spacing w:after="240" w:line="259" w:lineRule="auto"/>
        <w:ind w:left="425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FF1B44">
        <w:rPr>
          <w:rFonts w:ascii="Gill Sans MT" w:hAnsi="Gill Sans MT"/>
          <w:sz w:val="22"/>
          <w:szCs w:val="22"/>
        </w:rPr>
        <w:t>non</w:t>
      </w:r>
      <w:proofErr w:type="gramEnd"/>
      <w:r w:rsidRPr="00FF1B44">
        <w:rPr>
          <w:rFonts w:ascii="Gill Sans MT" w:hAnsi="Gill Sans MT"/>
          <w:sz w:val="22"/>
          <w:szCs w:val="22"/>
        </w:rPr>
        <w:t xml:space="preserve"> hanno reso, neanche per negligenza, informazioni false o fuorvianti suscettibili di influenzare le scelte delle pubbliche amministrazioni in ordine all’erogazione di contributi o sovvenzioni pubbliche. </w:t>
      </w:r>
    </w:p>
    <w:p w:rsidR="00155DAD" w:rsidRDefault="00155DAD" w:rsidP="00155DAD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155DAD" w:rsidRPr="006845F9" w:rsidRDefault="00155DAD" w:rsidP="00155DAD">
      <w:pPr>
        <w:spacing w:after="120"/>
        <w:ind w:left="3969"/>
        <w:jc w:val="center"/>
        <w:rPr>
          <w:rFonts w:ascii="Gill Sans MT" w:hAnsi="Gill Sans MT"/>
          <w:snapToGrid w:val="0"/>
          <w:lang w:val="it-IT" w:eastAsia="en-US"/>
        </w:rPr>
      </w:pPr>
      <w:r w:rsidRPr="006845F9">
        <w:rPr>
          <w:rFonts w:ascii="Gill Sans MT" w:hAnsi="Gill Sans MT"/>
          <w:snapToGrid w:val="0"/>
          <w:lang w:val="it-IT" w:eastAsia="en-US"/>
        </w:rPr>
        <w:t>Il Dichiarante</w:t>
      </w:r>
    </w:p>
    <w:p w:rsidR="0046448A" w:rsidRPr="00C43D7E" w:rsidRDefault="00155DAD" w:rsidP="00155DAD">
      <w:pPr>
        <w:spacing w:after="120"/>
        <w:ind w:left="3969"/>
        <w:jc w:val="center"/>
        <w:rPr>
          <w:lang w:val="it-IT"/>
        </w:rPr>
      </w:pPr>
      <w:r w:rsidRPr="006845F9">
        <w:rPr>
          <w:rFonts w:ascii="Gill Sans MT" w:hAnsi="Gill Sans MT"/>
          <w:snapToGrid w:val="0"/>
          <w:lang w:val="it-IT" w:eastAsia="en-US"/>
        </w:rPr>
        <w:t>SOTTOSCRITTO CON FIRMA DIGITALE</w:t>
      </w:r>
    </w:p>
    <w:sectPr w:rsidR="0046448A" w:rsidRPr="00C43D7E" w:rsidSect="00EF29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3A" w:rsidRDefault="0027703A" w:rsidP="00155DAD">
      <w:pPr>
        <w:spacing w:after="0" w:line="240" w:lineRule="auto"/>
      </w:pPr>
      <w:r>
        <w:separator/>
      </w:r>
    </w:p>
  </w:endnote>
  <w:endnote w:type="continuationSeparator" w:id="0">
    <w:p w:rsidR="0027703A" w:rsidRDefault="0027703A" w:rsidP="0015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04080A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B76B41" w:rsidRPr="00542A9B" w:rsidRDefault="0004080A" w:rsidP="008D1E5C">
    <w:pPr>
      <w:pStyle w:val="Pidipagina"/>
      <w:rPr>
        <w:color w:val="002060"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04080A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542A9B" w:rsidRDefault="00155DAD" w:rsidP="00591AF1">
    <w:pPr>
      <w:pStyle w:val="Pidipagina"/>
      <w:rPr>
        <w:color w:val="002060"/>
        <w:lang w:val="it-IT"/>
      </w:rPr>
    </w:pPr>
    <w:r>
      <w:rPr>
        <w:rFonts w:ascii="Gill Sans MT" w:hAnsi="Gill Sans MT"/>
        <w:color w:val="002060"/>
        <w:sz w:val="18"/>
        <w:szCs w:val="18"/>
        <w:lang w:val="it-IT"/>
      </w:rPr>
      <w:t>Documento F7b</w:t>
    </w: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 – Dichiarazione attestante l’assenza di condanne</w:t>
    </w:r>
    <w:r>
      <w:rPr>
        <w:rFonts w:ascii="Gill Sans MT" w:hAnsi="Gill Sans MT"/>
        <w:color w:val="002060"/>
        <w:sz w:val="18"/>
        <w:szCs w:val="18"/>
        <w:lang w:val="it-IT"/>
      </w:rPr>
      <w:t xml:space="preserve"> rilasciata dal Legale Rappresentante in riferimento ad altri soggetti</w:t>
    </w: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3A" w:rsidRDefault="0027703A" w:rsidP="00155DAD">
      <w:pPr>
        <w:spacing w:after="0" w:line="240" w:lineRule="auto"/>
      </w:pPr>
      <w:r>
        <w:separator/>
      </w:r>
    </w:p>
  </w:footnote>
  <w:footnote w:type="continuationSeparator" w:id="0">
    <w:p w:rsidR="0027703A" w:rsidRDefault="0027703A" w:rsidP="0015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9F" w:rsidRDefault="00F6189F">
    <w:pPr>
      <w:pStyle w:val="Intestazione"/>
      <w:rPr>
        <w:lang w:val="it-IT"/>
      </w:rPr>
    </w:pPr>
  </w:p>
  <w:p w:rsidR="00F6189F" w:rsidRPr="00F6189F" w:rsidRDefault="00DA5BBA" w:rsidP="00F6189F">
    <w:pPr>
      <w:pStyle w:val="Intestazione"/>
      <w:jc w:val="right"/>
      <w:rPr>
        <w:i/>
        <w:lang w:val="it-IT"/>
      </w:rPr>
    </w:pPr>
    <w:proofErr w:type="gramStart"/>
    <w:r>
      <w:rPr>
        <w:i/>
        <w:lang w:val="it-IT"/>
      </w:rPr>
      <w:t>allegato</w:t>
    </w:r>
    <w:proofErr w:type="gramEnd"/>
    <w:r>
      <w:rPr>
        <w:i/>
        <w:lang w:val="it-IT"/>
      </w:rPr>
      <w:t xml:space="preserve"> 12</w:t>
    </w:r>
    <w:r w:rsidR="00F6189F" w:rsidRPr="00F6189F">
      <w:rPr>
        <w:i/>
        <w:lang w:val="it-IT"/>
      </w:rPr>
      <w:t>, Dichiarazione attestante l’assenza di condanne rilasciata dal Legale rappresentante per altri soggetti</w:t>
    </w:r>
  </w:p>
  <w:tbl>
    <w:tblPr>
      <w:tblW w:w="10091" w:type="dxa"/>
      <w:tblInd w:w="1207" w:type="dxa"/>
      <w:tblLook w:val="01E0" w:firstRow="1" w:lastRow="1" w:firstColumn="1" w:lastColumn="1" w:noHBand="0" w:noVBand="0"/>
    </w:tblPr>
    <w:tblGrid>
      <w:gridCol w:w="10091"/>
    </w:tblGrid>
    <w:tr w:rsidR="00610578" w:rsidRPr="005D4BBD" w:rsidTr="00F53BFB">
      <w:trPr>
        <w:trHeight w:val="622"/>
      </w:trPr>
      <w:tc>
        <w:tcPr>
          <w:tcW w:w="5280" w:type="dxa"/>
        </w:tcPr>
        <w:p w:rsidR="00610578" w:rsidRPr="00610578" w:rsidRDefault="00610578" w:rsidP="00610578">
          <w:pPr>
            <w:ind w:right="-1623"/>
            <w:rPr>
              <w:rFonts w:cs="Arial"/>
              <w:b/>
              <w:color w:val="7F7F7F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41888F9C" wp14:editId="2EFA3A40">
                <wp:simplePos x="0" y="0"/>
                <wp:positionH relativeFrom="column">
                  <wp:posOffset>1167130</wp:posOffset>
                </wp:positionH>
                <wp:positionV relativeFrom="paragraph">
                  <wp:posOffset>19685</wp:posOffset>
                </wp:positionV>
                <wp:extent cx="558800" cy="571500"/>
                <wp:effectExtent l="0" t="0" r="0" b="0"/>
                <wp:wrapNone/>
                <wp:docPr id="3" name="Immagine 3" descr="picchio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chio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REGIONE MARCHE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t xml:space="preserve">                                 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br/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GIUNTA REGIONALE</w:t>
          </w:r>
        </w:p>
      </w:tc>
    </w:tr>
  </w:tbl>
  <w:p w:rsidR="00F6189F" w:rsidRPr="00F6189F" w:rsidRDefault="00F6189F" w:rsidP="00F6189F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155DAD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F7b – Dichiarazione attestante l’assenza di condanne</w:t>
    </w:r>
  </w:p>
  <w:p w:rsidR="00B76B41" w:rsidRPr="00A65743" w:rsidRDefault="00155DAD" w:rsidP="00155DAD">
    <w:pPr>
      <w:pStyle w:val="Intestazione"/>
      <w:jc w:val="right"/>
      <w:rPr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rilasciata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dal Legale Rappresentante con riferimento ad altri soggetti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AD"/>
    <w:rsid w:val="000276A4"/>
    <w:rsid w:val="0004080A"/>
    <w:rsid w:val="00155DAD"/>
    <w:rsid w:val="001B1448"/>
    <w:rsid w:val="0027703A"/>
    <w:rsid w:val="00294CA6"/>
    <w:rsid w:val="002A09AD"/>
    <w:rsid w:val="0046448A"/>
    <w:rsid w:val="004656E1"/>
    <w:rsid w:val="004E7BAA"/>
    <w:rsid w:val="00610578"/>
    <w:rsid w:val="006A352A"/>
    <w:rsid w:val="00AD2BC4"/>
    <w:rsid w:val="00B44545"/>
    <w:rsid w:val="00C43D7E"/>
    <w:rsid w:val="00D61A7D"/>
    <w:rsid w:val="00DA5BBA"/>
    <w:rsid w:val="00EF29D0"/>
    <w:rsid w:val="00F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A48B915-B60A-412F-A297-DDD6351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DA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DAD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5DAD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155DAD"/>
    <w:pPr>
      <w:ind w:left="720"/>
      <w:contextualSpacing/>
    </w:pPr>
  </w:style>
  <w:style w:type="paragraph" w:customStyle="1" w:styleId="Default">
    <w:name w:val="Default"/>
    <w:rsid w:val="00155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55DA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DA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155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DAD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155DAD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155DAD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155DAD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89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13</cp:revision>
  <dcterms:created xsi:type="dcterms:W3CDTF">2019-01-07T07:56:00Z</dcterms:created>
  <dcterms:modified xsi:type="dcterms:W3CDTF">2019-02-20T09:12:00Z</dcterms:modified>
</cp:coreProperties>
</file>